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B3" w:rsidRPr="00E210BF" w:rsidRDefault="00022E9A" w:rsidP="0009594B">
      <w:pPr>
        <w:pStyle w:val="a3"/>
        <w:spacing w:line="420" w:lineRule="exact"/>
        <w:rPr>
          <w:sz w:val="28"/>
          <w:szCs w:val="28"/>
        </w:rPr>
      </w:pPr>
      <w:r w:rsidRPr="00E210BF">
        <w:rPr>
          <w:rFonts w:hint="eastAsia"/>
          <w:sz w:val="28"/>
          <w:szCs w:val="28"/>
        </w:rPr>
        <w:t>转变作风</w:t>
      </w:r>
      <w:r w:rsidR="008B1369" w:rsidRPr="00E210BF">
        <w:rPr>
          <w:rFonts w:hint="eastAsia"/>
          <w:sz w:val="28"/>
          <w:szCs w:val="28"/>
        </w:rPr>
        <w:t xml:space="preserve"> </w:t>
      </w:r>
      <w:r w:rsidR="008B1369" w:rsidRPr="00E210BF">
        <w:rPr>
          <w:rFonts w:hint="eastAsia"/>
          <w:sz w:val="28"/>
          <w:szCs w:val="28"/>
        </w:rPr>
        <w:t>抓</w:t>
      </w:r>
      <w:r w:rsidRPr="00E210BF">
        <w:rPr>
          <w:rFonts w:hint="eastAsia"/>
          <w:sz w:val="28"/>
          <w:szCs w:val="28"/>
        </w:rPr>
        <w:t>好落实</w:t>
      </w:r>
      <w:r w:rsidR="008B1369" w:rsidRPr="00E210BF">
        <w:rPr>
          <w:rFonts w:hint="eastAsia"/>
          <w:sz w:val="28"/>
          <w:szCs w:val="28"/>
        </w:rPr>
        <w:t xml:space="preserve"> </w:t>
      </w:r>
      <w:r w:rsidRPr="00E210BF">
        <w:rPr>
          <w:rFonts w:hint="eastAsia"/>
          <w:sz w:val="28"/>
          <w:szCs w:val="28"/>
        </w:rPr>
        <w:t>以</w:t>
      </w:r>
      <w:r w:rsidR="004D73B3" w:rsidRPr="00E210BF">
        <w:rPr>
          <w:rFonts w:hint="eastAsia"/>
          <w:sz w:val="28"/>
          <w:szCs w:val="28"/>
        </w:rPr>
        <w:t>“三牛精神”</w:t>
      </w:r>
    </w:p>
    <w:p w:rsidR="00E210BF" w:rsidRPr="00E210BF" w:rsidRDefault="00022E9A" w:rsidP="00E210BF">
      <w:pPr>
        <w:spacing w:line="520" w:lineRule="exact"/>
        <w:ind w:firstLineChars="1000" w:firstLine="2811"/>
        <w:rPr>
          <w:b/>
          <w:sz w:val="28"/>
          <w:szCs w:val="28"/>
        </w:rPr>
      </w:pPr>
      <w:r w:rsidRPr="00E210BF">
        <w:rPr>
          <w:rFonts w:hint="eastAsia"/>
          <w:b/>
          <w:sz w:val="28"/>
          <w:szCs w:val="28"/>
        </w:rPr>
        <w:t>积极投入开</w:t>
      </w:r>
      <w:r w:rsidR="008B1369" w:rsidRPr="00E210BF">
        <w:rPr>
          <w:rFonts w:hint="eastAsia"/>
          <w:b/>
          <w:sz w:val="28"/>
          <w:szCs w:val="28"/>
        </w:rPr>
        <w:t>学前</w:t>
      </w:r>
      <w:r w:rsidRPr="00E210BF">
        <w:rPr>
          <w:rFonts w:hint="eastAsia"/>
          <w:b/>
          <w:sz w:val="28"/>
          <w:szCs w:val="28"/>
        </w:rPr>
        <w:t>工作</w:t>
      </w:r>
    </w:p>
    <w:p w:rsidR="00E210BF" w:rsidRPr="005D09CB" w:rsidRDefault="00E210BF" w:rsidP="00E165C6">
      <w:pPr>
        <w:spacing w:line="520" w:lineRule="exact"/>
        <w:ind w:firstLineChars="1150" w:firstLine="2760"/>
        <w:rPr>
          <w:rFonts w:ascii="宋体" w:hAnsi="宋体"/>
          <w:sz w:val="24"/>
          <w:szCs w:val="24"/>
        </w:rPr>
      </w:pPr>
      <w:bookmarkStart w:id="0" w:name="_GoBack"/>
      <w:bookmarkEnd w:id="0"/>
      <w:r w:rsidRPr="005D09CB">
        <w:rPr>
          <w:rFonts w:ascii="宋体" w:hAnsi="宋体" w:hint="eastAsia"/>
          <w:sz w:val="24"/>
          <w:szCs w:val="24"/>
        </w:rPr>
        <w:t>区教育保障中心</w:t>
      </w:r>
      <w:r>
        <w:rPr>
          <w:rFonts w:ascii="宋体" w:hAnsi="宋体" w:hint="eastAsia"/>
          <w:sz w:val="24"/>
          <w:szCs w:val="24"/>
        </w:rPr>
        <w:t xml:space="preserve">  郑晓明</w:t>
      </w:r>
    </w:p>
    <w:p w:rsidR="000B723E" w:rsidRPr="005D09CB" w:rsidRDefault="000B723E" w:rsidP="005D09CB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 w:rsidRPr="005D09CB">
        <w:rPr>
          <w:rFonts w:ascii="宋体" w:hAnsi="宋体" w:hint="eastAsia"/>
          <w:sz w:val="24"/>
          <w:szCs w:val="24"/>
        </w:rPr>
        <w:t>按照</w:t>
      </w:r>
      <w:r w:rsidR="00586BC3" w:rsidRPr="005D09CB">
        <w:rPr>
          <w:rFonts w:ascii="宋体" w:hAnsi="宋体" w:hint="eastAsia"/>
          <w:sz w:val="24"/>
          <w:szCs w:val="24"/>
        </w:rPr>
        <w:t>教育局开年工作会议</w:t>
      </w:r>
      <w:r w:rsidRPr="005D09CB">
        <w:rPr>
          <w:rFonts w:ascii="宋体" w:hAnsi="宋体" w:hint="eastAsia"/>
          <w:sz w:val="24"/>
          <w:szCs w:val="24"/>
        </w:rPr>
        <w:t>的</w:t>
      </w:r>
      <w:r w:rsidR="00586BC3" w:rsidRPr="005D09CB">
        <w:rPr>
          <w:rFonts w:ascii="宋体" w:hAnsi="宋体" w:hint="eastAsia"/>
          <w:sz w:val="24"/>
          <w:szCs w:val="24"/>
        </w:rPr>
        <w:t>“四个要求”</w:t>
      </w:r>
      <w:r w:rsidRPr="005D09CB">
        <w:rPr>
          <w:rFonts w:ascii="宋体" w:hAnsi="宋体" w:hint="eastAsia"/>
          <w:sz w:val="24"/>
          <w:szCs w:val="24"/>
        </w:rPr>
        <w:t>精神</w:t>
      </w:r>
      <w:r w:rsidR="00586BC3" w:rsidRPr="005D09CB">
        <w:rPr>
          <w:rFonts w:ascii="宋体" w:hAnsi="宋体" w:hint="eastAsia"/>
          <w:sz w:val="24"/>
          <w:szCs w:val="24"/>
        </w:rPr>
        <w:t>，</w:t>
      </w:r>
      <w:r w:rsidRPr="005D09CB">
        <w:rPr>
          <w:rFonts w:ascii="宋体" w:hAnsi="宋体" w:hint="eastAsia"/>
          <w:sz w:val="24"/>
          <w:szCs w:val="24"/>
        </w:rPr>
        <w:t>教育保障中心积极转变作风，认真抓好落实，发扬为民服务孺子牛、创新发展拓荒牛、艰苦奋斗老黄牛的精神，积极融入“新春有约”双线“三服务”活动中。</w:t>
      </w:r>
    </w:p>
    <w:p w:rsidR="0009594B" w:rsidRPr="005D09CB" w:rsidRDefault="00022E9A" w:rsidP="005D09CB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 w:rsidRPr="005D09CB">
        <w:rPr>
          <w:rFonts w:ascii="宋体" w:hAnsi="宋体" w:hint="eastAsia"/>
          <w:sz w:val="24"/>
          <w:szCs w:val="24"/>
        </w:rPr>
        <w:t>新年开工第二天</w:t>
      </w:r>
      <w:r w:rsidR="000B723E" w:rsidRPr="005D09CB">
        <w:rPr>
          <w:rFonts w:ascii="宋体" w:hAnsi="宋体" w:hint="eastAsia"/>
          <w:sz w:val="24"/>
          <w:szCs w:val="24"/>
        </w:rPr>
        <w:t>上午</w:t>
      </w:r>
      <w:r w:rsidRPr="005D09CB">
        <w:rPr>
          <w:rFonts w:ascii="宋体" w:hAnsi="宋体" w:hint="eastAsia"/>
          <w:sz w:val="24"/>
          <w:szCs w:val="24"/>
        </w:rPr>
        <w:t>，区教育保障中心食管科</w:t>
      </w:r>
      <w:r w:rsidR="000B723E" w:rsidRPr="005D09CB">
        <w:rPr>
          <w:rFonts w:ascii="宋体" w:hAnsi="宋体" w:hint="eastAsia"/>
          <w:sz w:val="24"/>
          <w:szCs w:val="24"/>
        </w:rPr>
        <w:t>组织</w:t>
      </w:r>
      <w:r w:rsidRPr="005D09CB">
        <w:rPr>
          <w:rFonts w:ascii="宋体" w:hAnsi="宋体" w:hint="eastAsia"/>
          <w:sz w:val="24"/>
          <w:szCs w:val="24"/>
        </w:rPr>
        <w:t>召开新学期</w:t>
      </w:r>
      <w:r w:rsidR="003E7E9D" w:rsidRPr="005D09CB">
        <w:rPr>
          <w:rFonts w:ascii="宋体" w:hAnsi="宋体" w:hint="eastAsia"/>
          <w:sz w:val="24"/>
          <w:szCs w:val="24"/>
        </w:rPr>
        <w:t>配送</w:t>
      </w:r>
      <w:r w:rsidRPr="005D09CB">
        <w:rPr>
          <w:rFonts w:ascii="宋体" w:hAnsi="宋体" w:hint="eastAsia"/>
          <w:sz w:val="24"/>
          <w:szCs w:val="24"/>
        </w:rPr>
        <w:t>食材市场价格信息采集会议。</w:t>
      </w:r>
      <w:r w:rsidR="003E7E9D" w:rsidRPr="005D09CB">
        <w:rPr>
          <w:rFonts w:ascii="宋体" w:hAnsi="宋体" w:hint="eastAsia"/>
          <w:sz w:val="24"/>
          <w:szCs w:val="24"/>
        </w:rPr>
        <w:t>会议围绕如何采集更全更精准的市场零售价这一主题，从信息采集工作考核要求、信息数据完整性精准性、数据全过程录入等方面提出</w:t>
      </w:r>
      <w:r w:rsidR="00DF411F" w:rsidRPr="005D09CB">
        <w:rPr>
          <w:rFonts w:ascii="宋体" w:hAnsi="宋体" w:hint="eastAsia"/>
          <w:sz w:val="24"/>
          <w:szCs w:val="24"/>
        </w:rPr>
        <w:t>了新</w:t>
      </w:r>
      <w:r w:rsidR="003E7E9D" w:rsidRPr="005D09CB">
        <w:rPr>
          <w:rFonts w:ascii="宋体" w:hAnsi="宋体" w:hint="eastAsia"/>
          <w:sz w:val="24"/>
          <w:szCs w:val="24"/>
        </w:rPr>
        <w:t>要求，</w:t>
      </w:r>
      <w:r w:rsidR="00DF411F" w:rsidRPr="005D09CB">
        <w:rPr>
          <w:rFonts w:ascii="宋体" w:hAnsi="宋体" w:hint="eastAsia"/>
          <w:sz w:val="24"/>
          <w:szCs w:val="24"/>
        </w:rPr>
        <w:t>并就二次询价、询价摊位选择、价格采集时间等事项做了进一步明确。</w:t>
      </w:r>
      <w:r w:rsidR="00485269" w:rsidRPr="005D09CB">
        <w:rPr>
          <w:rFonts w:ascii="宋体" w:hAnsi="宋体" w:hint="eastAsia"/>
          <w:sz w:val="24"/>
          <w:szCs w:val="24"/>
        </w:rPr>
        <w:t>食材询价工作一直是食材配送工作的重点</w:t>
      </w:r>
      <w:r w:rsidR="00F45AE6" w:rsidRPr="005D09CB">
        <w:rPr>
          <w:rFonts w:ascii="宋体" w:hAnsi="宋体" w:hint="eastAsia"/>
          <w:sz w:val="24"/>
          <w:szCs w:val="24"/>
        </w:rPr>
        <w:t>难点</w:t>
      </w:r>
      <w:r w:rsidR="00485269" w:rsidRPr="005D09CB">
        <w:rPr>
          <w:rFonts w:ascii="宋体" w:hAnsi="宋体" w:hint="eastAsia"/>
          <w:sz w:val="24"/>
          <w:szCs w:val="24"/>
        </w:rPr>
        <w:t>，也是社会各方广泛关注的焦点</w:t>
      </w:r>
      <w:r w:rsidR="00F45AE6" w:rsidRPr="005D09CB">
        <w:rPr>
          <w:rFonts w:ascii="宋体" w:hAnsi="宋体" w:hint="eastAsia"/>
          <w:sz w:val="24"/>
          <w:szCs w:val="24"/>
        </w:rPr>
        <w:t>热点</w:t>
      </w:r>
      <w:r w:rsidR="00485269" w:rsidRPr="005D09CB">
        <w:rPr>
          <w:rFonts w:ascii="宋体" w:hAnsi="宋体" w:hint="eastAsia"/>
          <w:sz w:val="24"/>
          <w:szCs w:val="24"/>
        </w:rPr>
        <w:t>。</w:t>
      </w:r>
      <w:r w:rsidR="00F45AE6" w:rsidRPr="005D09CB">
        <w:rPr>
          <w:rFonts w:ascii="宋体" w:hAnsi="宋体" w:hint="eastAsia"/>
          <w:sz w:val="24"/>
          <w:szCs w:val="24"/>
        </w:rPr>
        <w:t>在教育局学校食材配送工作领导小组的直接领导下，自2019年8月起，教育保障中心采用新的市场询价工作机制，进一步</w:t>
      </w:r>
      <w:r w:rsidR="00485269" w:rsidRPr="005D09CB">
        <w:rPr>
          <w:rFonts w:ascii="宋体" w:hAnsi="宋体" w:hint="eastAsia"/>
          <w:sz w:val="24"/>
          <w:szCs w:val="24"/>
        </w:rPr>
        <w:t>提高</w:t>
      </w:r>
      <w:r w:rsidR="00F45AE6" w:rsidRPr="005D09CB">
        <w:rPr>
          <w:rFonts w:ascii="宋体" w:hAnsi="宋体" w:hint="eastAsia"/>
          <w:sz w:val="24"/>
          <w:szCs w:val="24"/>
        </w:rPr>
        <w:t>了</w:t>
      </w:r>
      <w:r w:rsidR="00485269" w:rsidRPr="005D09CB">
        <w:rPr>
          <w:rFonts w:ascii="宋体" w:hAnsi="宋体" w:hint="eastAsia"/>
          <w:sz w:val="24"/>
          <w:szCs w:val="24"/>
        </w:rPr>
        <w:t>询价工作精准度，有效降低</w:t>
      </w:r>
      <w:r w:rsidR="00DF411F" w:rsidRPr="005D09CB">
        <w:rPr>
          <w:rFonts w:ascii="宋体" w:hAnsi="宋体" w:hint="eastAsia"/>
          <w:sz w:val="24"/>
          <w:szCs w:val="24"/>
        </w:rPr>
        <w:t>了</w:t>
      </w:r>
      <w:r w:rsidR="00485269" w:rsidRPr="005D09CB">
        <w:rPr>
          <w:rFonts w:ascii="宋体" w:hAnsi="宋体" w:hint="eastAsia"/>
          <w:sz w:val="24"/>
          <w:szCs w:val="24"/>
        </w:rPr>
        <w:t>廉政岗位风险</w:t>
      </w:r>
      <w:r w:rsidR="00F45AE6" w:rsidRPr="005D09CB">
        <w:rPr>
          <w:rFonts w:ascii="宋体" w:hAnsi="宋体" w:hint="eastAsia"/>
          <w:sz w:val="24"/>
          <w:szCs w:val="24"/>
        </w:rPr>
        <w:t>。</w:t>
      </w:r>
      <w:r w:rsidR="00DF411F" w:rsidRPr="005D09CB">
        <w:rPr>
          <w:rFonts w:ascii="宋体" w:hAnsi="宋体" w:hint="eastAsia"/>
          <w:sz w:val="24"/>
          <w:szCs w:val="24"/>
        </w:rPr>
        <w:t>会议结束后，食管科的</w:t>
      </w:r>
      <w:r w:rsidR="009D1C93">
        <w:rPr>
          <w:rFonts w:ascii="宋体" w:hAnsi="宋体" w:hint="eastAsia"/>
          <w:sz w:val="24"/>
          <w:szCs w:val="24"/>
        </w:rPr>
        <w:t>党员</w:t>
      </w:r>
      <w:r w:rsidR="00DF411F" w:rsidRPr="005D09CB">
        <w:rPr>
          <w:rFonts w:ascii="宋体" w:hAnsi="宋体" w:hint="eastAsia"/>
          <w:sz w:val="24"/>
          <w:szCs w:val="24"/>
        </w:rPr>
        <w:t>同志就奔赴临安各大超市，</w:t>
      </w:r>
      <w:r w:rsidR="00BD5667" w:rsidRPr="005D09CB">
        <w:rPr>
          <w:rFonts w:ascii="宋体" w:hAnsi="宋体" w:hint="eastAsia"/>
          <w:sz w:val="24"/>
          <w:szCs w:val="24"/>
        </w:rPr>
        <w:t>仔细</w:t>
      </w:r>
      <w:r w:rsidR="00DF411F" w:rsidRPr="005D09CB">
        <w:rPr>
          <w:rFonts w:ascii="宋体" w:hAnsi="宋体" w:hint="eastAsia"/>
          <w:sz w:val="24"/>
          <w:szCs w:val="24"/>
        </w:rPr>
        <w:t>了解饮品、点心</w:t>
      </w:r>
      <w:r w:rsidR="00BD5667" w:rsidRPr="005D09CB">
        <w:rPr>
          <w:rFonts w:ascii="宋体" w:hAnsi="宋体" w:hint="eastAsia"/>
          <w:sz w:val="24"/>
          <w:szCs w:val="24"/>
        </w:rPr>
        <w:t>等食品</w:t>
      </w:r>
      <w:r w:rsidR="00DF411F" w:rsidRPr="005D09CB">
        <w:rPr>
          <w:rFonts w:ascii="宋体" w:hAnsi="宋体" w:hint="eastAsia"/>
          <w:sz w:val="24"/>
          <w:szCs w:val="24"/>
        </w:rPr>
        <w:t>市场零售价情况</w:t>
      </w:r>
      <w:r w:rsidR="005E3426">
        <w:rPr>
          <w:rFonts w:ascii="宋体" w:hAnsi="宋体" w:hint="eastAsia"/>
          <w:sz w:val="24"/>
          <w:szCs w:val="24"/>
        </w:rPr>
        <w:t>，为下周讨论审议市场零售价掌握第一手资料</w:t>
      </w:r>
      <w:r w:rsidR="00DF411F" w:rsidRPr="005D09CB">
        <w:rPr>
          <w:rFonts w:ascii="宋体" w:hAnsi="宋体" w:hint="eastAsia"/>
          <w:sz w:val="24"/>
          <w:szCs w:val="24"/>
        </w:rPr>
        <w:t>。</w:t>
      </w:r>
      <w:r w:rsidR="00BD5667" w:rsidRPr="005D09CB">
        <w:rPr>
          <w:rFonts w:ascii="宋体" w:hAnsi="宋体" w:hint="eastAsia"/>
          <w:sz w:val="24"/>
          <w:szCs w:val="24"/>
        </w:rPr>
        <w:t>下午，食管科的</w:t>
      </w:r>
      <w:r w:rsidR="009D1C93">
        <w:rPr>
          <w:rFonts w:ascii="宋体" w:hAnsi="宋体" w:hint="eastAsia"/>
          <w:sz w:val="24"/>
          <w:szCs w:val="24"/>
        </w:rPr>
        <w:t>党员</w:t>
      </w:r>
      <w:r w:rsidR="00BD5667" w:rsidRPr="005D09CB">
        <w:rPr>
          <w:rFonts w:ascii="宋体" w:hAnsi="宋体" w:hint="eastAsia"/>
          <w:sz w:val="24"/>
          <w:szCs w:val="24"/>
        </w:rPr>
        <w:t>同志</w:t>
      </w:r>
      <w:r w:rsidR="005E3426">
        <w:rPr>
          <w:rFonts w:ascii="宋体" w:hAnsi="宋体" w:hint="eastAsia"/>
          <w:sz w:val="24"/>
          <w:szCs w:val="24"/>
        </w:rPr>
        <w:t>还</w:t>
      </w:r>
      <w:r w:rsidR="00BD5667" w:rsidRPr="005D09CB">
        <w:rPr>
          <w:rFonts w:ascii="宋体" w:hAnsi="宋体" w:hint="eastAsia"/>
          <w:sz w:val="24"/>
          <w:szCs w:val="24"/>
        </w:rPr>
        <w:t>走访三家配送企业，查看企业开工准备情况，要求企业</w:t>
      </w:r>
      <w:r w:rsidR="005D09CB" w:rsidRPr="005D09CB">
        <w:rPr>
          <w:rFonts w:ascii="宋体" w:hAnsi="宋体" w:hint="eastAsia"/>
          <w:sz w:val="24"/>
          <w:szCs w:val="24"/>
        </w:rPr>
        <w:t>切实扛起 “保障食品安全、让师生吃得放心”主体责任，自觉遵守《中华人民共和国食品安全法》和《中华人民共和国食品安全法实施条例》，坚持“依法配送、预防为主、全程管控、追溯可靠”的配送原则，全面落实“人人守安全、事事有人管、件件有落实”的绩效考核制度，</w:t>
      </w:r>
      <w:r w:rsidR="005E3426">
        <w:rPr>
          <w:rFonts w:ascii="宋体" w:hAnsi="宋体" w:hint="eastAsia"/>
          <w:sz w:val="24"/>
          <w:szCs w:val="24"/>
        </w:rPr>
        <w:t>鼓励企业</w:t>
      </w:r>
      <w:r w:rsidR="005D09CB" w:rsidRPr="005D09CB">
        <w:rPr>
          <w:rFonts w:ascii="宋体" w:hAnsi="宋体" w:hint="eastAsia"/>
          <w:sz w:val="24"/>
          <w:szCs w:val="24"/>
        </w:rPr>
        <w:t>努力打造“零超标配送、零安全事故、零违纪违规、零社会投诉”的样板企业，用实际行动守</w:t>
      </w:r>
      <w:r w:rsidR="005E3426">
        <w:rPr>
          <w:rFonts w:ascii="宋体" w:hAnsi="宋体" w:hint="eastAsia"/>
          <w:sz w:val="24"/>
          <w:szCs w:val="24"/>
        </w:rPr>
        <w:t>护</w:t>
      </w:r>
      <w:r w:rsidR="008B1369" w:rsidRPr="005D09CB">
        <w:rPr>
          <w:rFonts w:ascii="宋体" w:hAnsi="宋体" w:hint="eastAsia"/>
          <w:sz w:val="24"/>
          <w:szCs w:val="24"/>
        </w:rPr>
        <w:t>全区五万多中小学及幼儿园师生</w:t>
      </w:r>
      <w:r w:rsidR="005D09CB" w:rsidRPr="005D09CB">
        <w:rPr>
          <w:rFonts w:ascii="宋体" w:hAnsi="宋体" w:hint="eastAsia"/>
          <w:sz w:val="24"/>
          <w:szCs w:val="24"/>
        </w:rPr>
        <w:t>舌尖上的安全。</w:t>
      </w:r>
    </w:p>
    <w:p w:rsidR="0009594B" w:rsidRPr="005D09CB" w:rsidRDefault="0009594B" w:rsidP="005D09CB">
      <w:pPr>
        <w:spacing w:line="520" w:lineRule="exact"/>
        <w:ind w:firstLineChars="2550" w:firstLine="6120"/>
        <w:rPr>
          <w:rFonts w:ascii="宋体" w:hAnsi="宋体"/>
          <w:sz w:val="24"/>
          <w:szCs w:val="24"/>
        </w:rPr>
      </w:pPr>
    </w:p>
    <w:sectPr w:rsidR="0009594B" w:rsidRPr="005D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A4" w:rsidRDefault="00A04DA4" w:rsidP="004D73B3">
      <w:r>
        <w:separator/>
      </w:r>
    </w:p>
  </w:endnote>
  <w:endnote w:type="continuationSeparator" w:id="0">
    <w:p w:rsidR="00A04DA4" w:rsidRDefault="00A04DA4" w:rsidP="004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A4" w:rsidRDefault="00A04DA4" w:rsidP="004D73B3">
      <w:r>
        <w:separator/>
      </w:r>
    </w:p>
  </w:footnote>
  <w:footnote w:type="continuationSeparator" w:id="0">
    <w:p w:rsidR="00A04DA4" w:rsidRDefault="00A04DA4" w:rsidP="004D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FC"/>
    <w:rsid w:val="00022E9A"/>
    <w:rsid w:val="0009594B"/>
    <w:rsid w:val="000B723E"/>
    <w:rsid w:val="001A7C6D"/>
    <w:rsid w:val="003568DC"/>
    <w:rsid w:val="003D358E"/>
    <w:rsid w:val="003E7E9D"/>
    <w:rsid w:val="00414597"/>
    <w:rsid w:val="00485269"/>
    <w:rsid w:val="004B468E"/>
    <w:rsid w:val="004C0964"/>
    <w:rsid w:val="004D73B3"/>
    <w:rsid w:val="004E6390"/>
    <w:rsid w:val="004F2D9D"/>
    <w:rsid w:val="00586BC3"/>
    <w:rsid w:val="005D09CB"/>
    <w:rsid w:val="005E3426"/>
    <w:rsid w:val="006C0BC0"/>
    <w:rsid w:val="008B1369"/>
    <w:rsid w:val="009D1C93"/>
    <w:rsid w:val="00A04DA4"/>
    <w:rsid w:val="00BD5667"/>
    <w:rsid w:val="00CD500F"/>
    <w:rsid w:val="00DF411F"/>
    <w:rsid w:val="00E165C6"/>
    <w:rsid w:val="00E210BF"/>
    <w:rsid w:val="00F45AE6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959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9594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D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73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73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959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9594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D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73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7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family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2021-02-20T07:09:00Z</cp:lastPrinted>
  <dcterms:created xsi:type="dcterms:W3CDTF">2021-02-22T00:45:00Z</dcterms:created>
  <dcterms:modified xsi:type="dcterms:W3CDTF">2021-02-22T00:45:00Z</dcterms:modified>
</cp:coreProperties>
</file>